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1104" w14:textId="77777777" w:rsidR="002501E7" w:rsidRDefault="002501E7" w:rsidP="00BB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</w:rPr>
      </w:pPr>
    </w:p>
    <w:p w14:paraId="54455FE8" w14:textId="51AE1209" w:rsidR="00DB0F60" w:rsidRDefault="00DB0F60" w:rsidP="00BB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>
        <w:rPr>
          <w:noProof/>
        </w:rPr>
        <w:drawing>
          <wp:inline distT="0" distB="0" distL="0" distR="0" wp14:anchorId="25590578" wp14:editId="218DFA15">
            <wp:extent cx="904875" cy="1019175"/>
            <wp:effectExtent l="0" t="0" r="9525" b="9525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 cstate="print"/>
                    <a:srcRect l="24916" t="15894" r="40817" b="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55882E" w14:textId="4E539DF7" w:rsidR="00DB0F60" w:rsidRPr="00ED3978" w:rsidRDefault="00DB0F60" w:rsidP="00BB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ED3978">
        <w:rPr>
          <w:b/>
          <w:sz w:val="20"/>
          <w:szCs w:val="20"/>
        </w:rPr>
        <w:t xml:space="preserve">      Provincia di Oristano</w:t>
      </w:r>
    </w:p>
    <w:p w14:paraId="78DFDCAD" w14:textId="3F21D1C8" w:rsidR="00DB0F60" w:rsidRPr="00BB7BBC" w:rsidRDefault="00DB0F60" w:rsidP="00BB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18"/>
          <w:szCs w:val="18"/>
        </w:rPr>
      </w:pPr>
    </w:p>
    <w:p w14:paraId="60F05FE3" w14:textId="009B79CF" w:rsidR="008D23E2" w:rsidRDefault="00DB0F60" w:rsidP="008D2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BB7BBC">
        <w:rPr>
          <w:b/>
          <w:sz w:val="18"/>
          <w:szCs w:val="18"/>
        </w:rPr>
        <w:t xml:space="preserve">Via Roma n. 83 ------- Tel. 078367747 ----- email: </w:t>
      </w:r>
      <w:hyperlink r:id="rId7" w:history="1">
        <w:r w:rsidRPr="00BB7BBC">
          <w:rPr>
            <w:rStyle w:val="Collegamentoipertestuale"/>
            <w:b/>
            <w:sz w:val="18"/>
            <w:szCs w:val="18"/>
          </w:rPr>
          <w:t>info@comune.neoneli.or.it</w:t>
        </w:r>
      </w:hyperlink>
      <w:r w:rsidRPr="00BB7BBC">
        <w:rPr>
          <w:b/>
          <w:sz w:val="18"/>
          <w:szCs w:val="18"/>
        </w:rPr>
        <w:t xml:space="preserve"> --- pec: </w:t>
      </w:r>
      <w:hyperlink r:id="rId8" w:history="1">
        <w:r w:rsidR="00BB7BBC" w:rsidRPr="00BB7BBC">
          <w:rPr>
            <w:rStyle w:val="Collegamentoipertestuale"/>
            <w:b/>
            <w:sz w:val="18"/>
            <w:szCs w:val="18"/>
          </w:rPr>
          <w:t>protocollo@pec.comune.neoneli.or.it</w:t>
        </w:r>
      </w:hyperlink>
    </w:p>
    <w:p w14:paraId="2C46AB6F" w14:textId="3479B6DA" w:rsidR="00DB0F60" w:rsidRDefault="00DB0F60" w:rsidP="00FE3D3F">
      <w:pPr>
        <w:jc w:val="center"/>
        <w:rPr>
          <w:b/>
        </w:rPr>
      </w:pPr>
    </w:p>
    <w:p w14:paraId="3C689F5D" w14:textId="2663F6B3" w:rsidR="00FE3D3F" w:rsidRPr="00ED3978" w:rsidRDefault="00FE3D3F" w:rsidP="00FE3D3F">
      <w:pPr>
        <w:jc w:val="center"/>
        <w:rPr>
          <w:b/>
          <w:sz w:val="24"/>
          <w:szCs w:val="24"/>
        </w:rPr>
      </w:pPr>
      <w:r w:rsidRPr="00ED3978">
        <w:rPr>
          <w:b/>
          <w:sz w:val="24"/>
          <w:szCs w:val="24"/>
        </w:rPr>
        <w:t>AREA AMMINISTRATIVA/SERVIZI SOCIALI</w:t>
      </w:r>
    </w:p>
    <w:p w14:paraId="60C74F3F" w14:textId="59381999" w:rsidR="00FE3D3F" w:rsidRDefault="00FE3D3F" w:rsidP="00FE3D3F">
      <w:pPr>
        <w:spacing w:after="120" w:line="240" w:lineRule="auto"/>
        <w:jc w:val="both"/>
        <w:rPr>
          <w:b/>
        </w:rPr>
      </w:pPr>
    </w:p>
    <w:p w14:paraId="4549279B" w14:textId="06EAD926" w:rsidR="006E501F" w:rsidRDefault="00FB7D27" w:rsidP="00FB7D27">
      <w:pPr>
        <w:jc w:val="center"/>
        <w:rPr>
          <w:b/>
          <w:sz w:val="32"/>
          <w:szCs w:val="32"/>
        </w:rPr>
      </w:pPr>
      <w:r w:rsidRPr="00705BE0">
        <w:rPr>
          <w:b/>
          <w:sz w:val="32"/>
          <w:szCs w:val="32"/>
        </w:rPr>
        <w:t xml:space="preserve">BANDO PER L’ASSEGNAZIONE DI </w:t>
      </w:r>
      <w:r w:rsidR="00705BE0" w:rsidRPr="00705BE0">
        <w:rPr>
          <w:b/>
          <w:sz w:val="32"/>
          <w:szCs w:val="32"/>
        </w:rPr>
        <w:t>CONTRIBUTI FINALIZZATI ALL’INTEGRAZIONE DEI COSTI SOSTENUTI DALLE FAMIGLIE PER IL PAGAMENTO DEL CANONE DI LOCAZIONE DAGLI STUDENTI FUORI SEDE</w:t>
      </w:r>
      <w:r w:rsidR="002B228B">
        <w:rPr>
          <w:b/>
          <w:sz w:val="32"/>
          <w:szCs w:val="32"/>
        </w:rPr>
        <w:t>.</w:t>
      </w:r>
    </w:p>
    <w:p w14:paraId="7A992F43" w14:textId="784A3262" w:rsidR="002B228B" w:rsidRPr="002625A9" w:rsidRDefault="00495AD7" w:rsidP="00CF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 wp14:anchorId="6A8B7BFF" wp14:editId="0420C5A0">
            <wp:extent cx="2295525" cy="1381125"/>
            <wp:effectExtent l="0" t="0" r="9525" b="9525"/>
            <wp:docPr id="2" name="Immagine 1" descr="Studenti fuori sede e Covid-19: l'affitto va pagato o si scioglie il  contratto per «gravi motivi» - Il Sole 24 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enti fuori sede e Covid-19: l'affitto va pagato o si scioglie il  contratto per «gravi motivi» - Il Sole 24 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Si info</w:t>
      </w:r>
      <w:r w:rsidR="002B228B" w:rsidRPr="002625A9">
        <w:rPr>
          <w:sz w:val="28"/>
          <w:szCs w:val="28"/>
        </w:rPr>
        <w:t xml:space="preserve">rmano le famiglie interessate che il Comune di Neoneli, in attuazione del Piano per il Diritto allo Studio, </w:t>
      </w:r>
      <w:r w:rsidR="00D97516" w:rsidRPr="002625A9">
        <w:rPr>
          <w:sz w:val="28"/>
          <w:szCs w:val="28"/>
        </w:rPr>
        <w:t>istituisce</w:t>
      </w:r>
      <w:r w:rsidR="002B228B" w:rsidRPr="002625A9">
        <w:rPr>
          <w:sz w:val="28"/>
          <w:szCs w:val="28"/>
        </w:rPr>
        <w:t xml:space="preserve"> </w:t>
      </w:r>
      <w:r w:rsidR="002B228B" w:rsidRPr="002625A9">
        <w:rPr>
          <w:b/>
          <w:sz w:val="28"/>
          <w:szCs w:val="28"/>
          <w:u w:val="single"/>
        </w:rPr>
        <w:t>contributi economici finalizzati a sostenere i costi del canone di locazione degli studenti fuori sede.</w:t>
      </w:r>
      <w:r w:rsidR="00320A7B" w:rsidRPr="002625A9">
        <w:rPr>
          <w:b/>
          <w:sz w:val="28"/>
          <w:szCs w:val="28"/>
          <w:u w:val="single"/>
        </w:rPr>
        <w:t xml:space="preserve"> </w:t>
      </w:r>
    </w:p>
    <w:p w14:paraId="0EAAAF7E" w14:textId="2D550EA0" w:rsidR="00320A7B" w:rsidRPr="002625A9" w:rsidRDefault="00320A7B" w:rsidP="00CF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u w:val="single"/>
        </w:rPr>
      </w:pPr>
      <w:r w:rsidRPr="002625A9">
        <w:rPr>
          <w:b/>
          <w:sz w:val="28"/>
          <w:szCs w:val="28"/>
          <w:u w:val="single"/>
        </w:rPr>
        <w:t>I richiedenti in possesso dei requisiti richiesti riceveranno un contributo di euro 500,00.</w:t>
      </w:r>
    </w:p>
    <w:p w14:paraId="4973A98D" w14:textId="76C7A649" w:rsidR="002B228B" w:rsidRPr="002625A9" w:rsidRDefault="002B228B" w:rsidP="002B228B">
      <w:pPr>
        <w:jc w:val="both"/>
        <w:rPr>
          <w:sz w:val="20"/>
          <w:szCs w:val="20"/>
        </w:rPr>
      </w:pPr>
      <w:r w:rsidRPr="002625A9">
        <w:rPr>
          <w:sz w:val="20"/>
          <w:szCs w:val="20"/>
        </w:rPr>
        <w:t xml:space="preserve">I DESTINATARI DELL’INTERVENTO SONO </w:t>
      </w:r>
      <w:r w:rsidRPr="00620D21">
        <w:rPr>
          <w:b/>
          <w:sz w:val="20"/>
          <w:szCs w:val="20"/>
          <w:u w:val="single"/>
        </w:rPr>
        <w:t>STUDENTI RESIDENTI NEL COMUNE DI NEONELI</w:t>
      </w:r>
      <w:r w:rsidRPr="002625A9">
        <w:rPr>
          <w:sz w:val="20"/>
          <w:szCs w:val="20"/>
        </w:rPr>
        <w:t>, I QUALI, NEL CORSO DELL’ANNO ACCADEMICO/SCOLASTICO 202</w:t>
      </w:r>
      <w:r w:rsidR="00A406E5">
        <w:rPr>
          <w:sz w:val="20"/>
          <w:szCs w:val="20"/>
        </w:rPr>
        <w:t>2</w:t>
      </w:r>
      <w:r w:rsidRPr="002625A9">
        <w:rPr>
          <w:sz w:val="20"/>
          <w:szCs w:val="20"/>
        </w:rPr>
        <w:t>/202</w:t>
      </w:r>
      <w:r w:rsidR="00A406E5">
        <w:rPr>
          <w:sz w:val="20"/>
          <w:szCs w:val="20"/>
        </w:rPr>
        <w:t>3</w:t>
      </w:r>
      <w:r w:rsidRPr="002625A9">
        <w:rPr>
          <w:sz w:val="20"/>
          <w:szCs w:val="20"/>
        </w:rPr>
        <w:t xml:space="preserve"> </w:t>
      </w:r>
      <w:r w:rsidR="004277CB">
        <w:rPr>
          <w:sz w:val="20"/>
          <w:szCs w:val="20"/>
        </w:rPr>
        <w:t>HANNO FREQUENTATO</w:t>
      </w:r>
      <w:r w:rsidRPr="002625A9">
        <w:rPr>
          <w:sz w:val="20"/>
          <w:szCs w:val="20"/>
        </w:rPr>
        <w:t xml:space="preserve"> CORSI DI STUDIO PRESSO ISTITUTI DI ISTRUZIONE SUPERIORE O FACOLTA’ UNIVERSITARIE, SITUATI NEL TERRITORIO REGIONALE O FUORI DALLA SARDEGNA</w:t>
      </w:r>
      <w:r w:rsidR="00D97516" w:rsidRPr="002625A9">
        <w:rPr>
          <w:sz w:val="20"/>
          <w:szCs w:val="20"/>
        </w:rPr>
        <w:t>,</w:t>
      </w:r>
      <w:r w:rsidRPr="002625A9">
        <w:rPr>
          <w:sz w:val="20"/>
          <w:szCs w:val="20"/>
        </w:rPr>
        <w:t xml:space="preserve"> SECONDO LE SEGUENTI CATEGORIE: </w:t>
      </w:r>
    </w:p>
    <w:p w14:paraId="3C0189BE" w14:textId="511BFA28" w:rsidR="002B228B" w:rsidRPr="002625A9" w:rsidRDefault="002B228B" w:rsidP="00D97516">
      <w:pPr>
        <w:pStyle w:val="Paragrafoelenco"/>
        <w:numPr>
          <w:ilvl w:val="0"/>
          <w:numId w:val="5"/>
        </w:numPr>
        <w:tabs>
          <w:tab w:val="left" w:pos="284"/>
        </w:tabs>
        <w:adjustRightInd w:val="0"/>
        <w:spacing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>categoria 1: studenti iscritti ad una scuola superiore di secondo grado;</w:t>
      </w:r>
    </w:p>
    <w:p w14:paraId="47F64046" w14:textId="77777777" w:rsidR="00CF26E9" w:rsidRPr="002625A9" w:rsidRDefault="002B228B" w:rsidP="00CF26E9">
      <w:pPr>
        <w:numPr>
          <w:ilvl w:val="0"/>
          <w:numId w:val="5"/>
        </w:num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>categoria 2: studenti iscritti ad un corso di laurea triennale, di laurea magistrale o di laurea magistrale a ciclo unico.</w:t>
      </w:r>
    </w:p>
    <w:p w14:paraId="6951535F" w14:textId="77777777" w:rsidR="00B11205" w:rsidRPr="002625A9" w:rsidRDefault="00B11205" w:rsidP="00B11205">
      <w:pPr>
        <w:tabs>
          <w:tab w:val="left" w:pos="284"/>
        </w:tabs>
        <w:adjustRightInd w:val="0"/>
        <w:spacing w:after="0" w:line="240" w:lineRule="atLeast"/>
        <w:ind w:left="360"/>
        <w:jc w:val="both"/>
        <w:rPr>
          <w:b/>
          <w:u w:val="single"/>
        </w:rPr>
      </w:pPr>
    </w:p>
    <w:p w14:paraId="5B38D9D7" w14:textId="4EDF5875" w:rsidR="00CF26E9" w:rsidRPr="002625A9" w:rsidRDefault="00CF26E9" w:rsidP="00B11205">
      <w:pPr>
        <w:tabs>
          <w:tab w:val="left" w:pos="284"/>
        </w:tabs>
        <w:adjustRightInd w:val="0"/>
        <w:spacing w:after="0" w:line="240" w:lineRule="atLeast"/>
        <w:ind w:left="360"/>
        <w:jc w:val="both"/>
        <w:rPr>
          <w:rFonts w:eastAsia="Times New Roman"/>
          <w:b/>
          <w:u w:val="single"/>
        </w:rPr>
      </w:pPr>
      <w:r w:rsidRPr="002625A9">
        <w:rPr>
          <w:b/>
          <w:u w:val="single"/>
        </w:rPr>
        <w:t>Il contributo è concesso per la frequenza del corso di studio per il primo conseguimento del tito</w:t>
      </w:r>
      <w:r w:rsidRPr="002625A9">
        <w:rPr>
          <w:rFonts w:eastAsia="Times New Roman"/>
          <w:b/>
          <w:u w:val="single"/>
        </w:rPr>
        <w:t>lo.</w:t>
      </w:r>
    </w:p>
    <w:p w14:paraId="29A8EF1D" w14:textId="17CBECC7" w:rsidR="00CF26E9" w:rsidRPr="002625A9" w:rsidRDefault="00CF26E9" w:rsidP="00CF26E9">
      <w:pPr>
        <w:tabs>
          <w:tab w:val="left" w:pos="284"/>
        </w:tabs>
        <w:adjustRightInd w:val="0"/>
        <w:spacing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 xml:space="preserve">Sono considerati fuori sede gli studenti che nel corrente anno scolastico/accademico, </w:t>
      </w:r>
      <w:r w:rsidR="002625A9" w:rsidRPr="002625A9">
        <w:rPr>
          <w:rFonts w:eastAsia="Times New Roman"/>
        </w:rPr>
        <w:t xml:space="preserve">abbiano stipulato e registrato un contratto di locazione, della durata di almeno otto mesi, </w:t>
      </w:r>
      <w:r w:rsidRPr="002625A9">
        <w:rPr>
          <w:rFonts w:eastAsia="Times New Roman"/>
        </w:rPr>
        <w:t>nella città sede del corso di studi frequentato.</w:t>
      </w:r>
    </w:p>
    <w:p w14:paraId="50E9F989" w14:textId="77777777" w:rsidR="00CF26E9" w:rsidRPr="002625A9" w:rsidRDefault="00CF26E9" w:rsidP="00CF26E9">
      <w:pPr>
        <w:tabs>
          <w:tab w:val="left" w:pos="284"/>
        </w:tabs>
        <w:adjustRightInd w:val="0"/>
        <w:spacing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lastRenderedPageBreak/>
        <w:t>Sono requisiti per la partecipazione al bando:</w:t>
      </w:r>
    </w:p>
    <w:p w14:paraId="3B16D9FB" w14:textId="77777777" w:rsidR="00CF26E9" w:rsidRPr="002625A9" w:rsidRDefault="00CF26E9" w:rsidP="00CF26E9">
      <w:pPr>
        <w:numPr>
          <w:ilvl w:val="0"/>
          <w:numId w:val="6"/>
        </w:numPr>
        <w:tabs>
          <w:tab w:val="left" w:pos="284"/>
        </w:tabs>
        <w:spacing w:after="0"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>categoria 1: iscrizione e frequenza di una delle classi dalla prima alla quinta;</w:t>
      </w:r>
    </w:p>
    <w:p w14:paraId="76B54A85" w14:textId="381E3B50" w:rsidR="00CF26E9" w:rsidRPr="002625A9" w:rsidRDefault="00CF26E9" w:rsidP="00CF26E9">
      <w:pPr>
        <w:numPr>
          <w:ilvl w:val="0"/>
          <w:numId w:val="6"/>
        </w:numPr>
        <w:tabs>
          <w:tab w:val="left" w:pos="284"/>
        </w:tabs>
        <w:spacing w:after="0"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>categoria 2: iscrizione al corso di studio non oltre il primo anno fuori corso; l'anno di corso è determinato in relazione a quello di prima iscrizione.</w:t>
      </w:r>
    </w:p>
    <w:p w14:paraId="23F8D671" w14:textId="188912B3" w:rsidR="00CF26E9" w:rsidRPr="002625A9" w:rsidRDefault="00CF26E9" w:rsidP="00CF26E9">
      <w:pPr>
        <w:tabs>
          <w:tab w:val="left" w:pos="284"/>
        </w:tabs>
        <w:adjustRightInd w:val="0"/>
        <w:spacing w:line="240" w:lineRule="atLeast"/>
        <w:jc w:val="both"/>
        <w:rPr>
          <w:rFonts w:eastAsia="Times New Roman"/>
        </w:rPr>
      </w:pPr>
      <w:r w:rsidRPr="0040287A">
        <w:rPr>
          <w:rFonts w:eastAsia="Times New Roman"/>
        </w:rPr>
        <w:t>Non sono computabili i periodi di interruzione degli studi per lo svolgimento del servizio civile o per cause di infermità gravi e prolungate, debitamente documentate.</w:t>
      </w:r>
      <w:r w:rsidR="002625A9" w:rsidRPr="0040287A">
        <w:rPr>
          <w:rFonts w:eastAsia="Times New Roman"/>
        </w:rPr>
        <w:t xml:space="preserve"> </w:t>
      </w:r>
    </w:p>
    <w:p w14:paraId="381274C5" w14:textId="796856DD" w:rsidR="00320A7B" w:rsidRPr="002625A9" w:rsidRDefault="002625A9" w:rsidP="00320A7B">
      <w:pPr>
        <w:tabs>
          <w:tab w:val="left" w:pos="284"/>
        </w:tabs>
        <w:adjustRightInd w:val="0"/>
        <w:spacing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 xml:space="preserve">L’istanza di contributo dovrà essere presentata </w:t>
      </w:r>
      <w:r w:rsidR="0020528D">
        <w:rPr>
          <w:rFonts w:eastAsia="Times New Roman"/>
          <w:b/>
        </w:rPr>
        <w:t xml:space="preserve">ENTRO E NON OLTRE LE ORE 13:00 DEL </w:t>
      </w:r>
      <w:r w:rsidR="00A406E5">
        <w:rPr>
          <w:rFonts w:eastAsia="Times New Roman"/>
          <w:b/>
        </w:rPr>
        <w:t>29.09.2023</w:t>
      </w:r>
      <w:r w:rsidRPr="002625A9">
        <w:rPr>
          <w:rFonts w:eastAsia="Times New Roman"/>
        </w:rPr>
        <w:t xml:space="preserve"> al</w:t>
      </w:r>
      <w:r w:rsidR="00320A7B" w:rsidRPr="002625A9">
        <w:rPr>
          <w:rFonts w:eastAsia="Times New Roman"/>
        </w:rPr>
        <w:t>l’Ufficio Servizi Sociali</w:t>
      </w:r>
      <w:r w:rsidRPr="002625A9">
        <w:rPr>
          <w:rFonts w:eastAsia="Times New Roman"/>
        </w:rPr>
        <w:t>,</w:t>
      </w:r>
      <w:r w:rsidR="00320A7B" w:rsidRPr="002625A9">
        <w:rPr>
          <w:rFonts w:eastAsia="Times New Roman"/>
        </w:rPr>
        <w:t xml:space="preserve"> </w:t>
      </w:r>
      <w:r w:rsidRPr="002625A9">
        <w:rPr>
          <w:rFonts w:eastAsia="Times New Roman"/>
        </w:rPr>
        <w:t>allegando</w:t>
      </w:r>
      <w:r w:rsidR="00320A7B" w:rsidRPr="002625A9">
        <w:rPr>
          <w:rFonts w:eastAsia="Times New Roman"/>
        </w:rPr>
        <w:t>, a pena di esclusione</w:t>
      </w:r>
      <w:r w:rsidRPr="002625A9">
        <w:rPr>
          <w:rFonts w:eastAsia="Times New Roman"/>
        </w:rPr>
        <w:t>, la seguente documentazione</w:t>
      </w:r>
      <w:r w:rsidR="00320A7B" w:rsidRPr="002625A9">
        <w:rPr>
          <w:rFonts w:eastAsia="Times New Roman"/>
        </w:rPr>
        <w:t>:</w:t>
      </w:r>
    </w:p>
    <w:p w14:paraId="4A627B6A" w14:textId="77777777" w:rsidR="002625A9" w:rsidRPr="002625A9" w:rsidRDefault="00320A7B" w:rsidP="00BB3E78">
      <w:pPr>
        <w:pStyle w:val="Paragrafoelenco"/>
        <w:numPr>
          <w:ilvl w:val="0"/>
          <w:numId w:val="12"/>
        </w:num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>copia del contratto di locazione</w:t>
      </w:r>
      <w:r w:rsidR="002625A9" w:rsidRPr="002625A9">
        <w:rPr>
          <w:rFonts w:eastAsia="Times New Roman"/>
        </w:rPr>
        <w:t xml:space="preserve"> debitamente registrato</w:t>
      </w:r>
      <w:r w:rsidRPr="002625A9">
        <w:rPr>
          <w:rFonts w:eastAsia="Times New Roman"/>
        </w:rPr>
        <w:t xml:space="preserve">, di durata non inferiore a otto mesi, per l’anno scolastico/accademico di riferimento, </w:t>
      </w:r>
    </w:p>
    <w:p w14:paraId="371684C1" w14:textId="1B3B3B66" w:rsidR="00320A7B" w:rsidRPr="002625A9" w:rsidRDefault="00320A7B" w:rsidP="00BB3E78">
      <w:pPr>
        <w:pStyle w:val="Paragrafoelenco"/>
        <w:numPr>
          <w:ilvl w:val="0"/>
          <w:numId w:val="12"/>
        </w:num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>la documentazione attestante il pagamento del canone;</w:t>
      </w:r>
    </w:p>
    <w:p w14:paraId="75EFBC1F" w14:textId="77777777" w:rsidR="00320A7B" w:rsidRPr="002625A9" w:rsidRDefault="00320A7B" w:rsidP="00BB3E78">
      <w:pPr>
        <w:numPr>
          <w:ilvl w:val="0"/>
          <w:numId w:val="12"/>
        </w:num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>certificato di iscrizione al corso di studi nell’anno scolastico/accademico di riferimento.</w:t>
      </w:r>
    </w:p>
    <w:p w14:paraId="6A5CB05B" w14:textId="7712685E" w:rsidR="00320A7B" w:rsidRPr="002625A9" w:rsidRDefault="00CA42E4" w:rsidP="00320A7B">
      <w:pPr>
        <w:tabs>
          <w:tab w:val="left" w:pos="426"/>
        </w:tabs>
        <w:spacing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>Il modulo reso disponibile sul sito internet istituzionale</w:t>
      </w:r>
      <w:r w:rsidR="00320A7B" w:rsidRPr="002625A9">
        <w:rPr>
          <w:rFonts w:eastAsia="Times New Roman"/>
        </w:rPr>
        <w:t xml:space="preserve"> </w:t>
      </w:r>
      <w:r w:rsidR="002625A9" w:rsidRPr="002625A9">
        <w:rPr>
          <w:rFonts w:eastAsia="Times New Roman"/>
        </w:rPr>
        <w:t xml:space="preserve">dovrà pervenire al Comune di Neoneli </w:t>
      </w:r>
      <w:r w:rsidR="00320A7B" w:rsidRPr="002625A9">
        <w:rPr>
          <w:rFonts w:eastAsia="Times New Roman"/>
        </w:rPr>
        <w:t>con una delle seguenti modalità alternative:</w:t>
      </w:r>
    </w:p>
    <w:p w14:paraId="00E6731F" w14:textId="77777777" w:rsidR="00320A7B" w:rsidRPr="002625A9" w:rsidRDefault="00320A7B" w:rsidP="00320A7B">
      <w:pPr>
        <w:numPr>
          <w:ilvl w:val="0"/>
          <w:numId w:val="8"/>
        </w:numPr>
        <w:tabs>
          <w:tab w:val="left" w:pos="284"/>
        </w:tabs>
        <w:spacing w:after="0"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>consegna a mano all'Ufficio Protocollo del Comune;</w:t>
      </w:r>
    </w:p>
    <w:p w14:paraId="23DB1A7F" w14:textId="77777777" w:rsidR="00320A7B" w:rsidRPr="002625A9" w:rsidRDefault="00320A7B" w:rsidP="00320A7B">
      <w:pPr>
        <w:numPr>
          <w:ilvl w:val="0"/>
          <w:numId w:val="8"/>
        </w:numPr>
        <w:tabs>
          <w:tab w:val="left" w:pos="284"/>
        </w:tabs>
        <w:spacing w:after="0"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>raccomandata a/r mediante il servizio postale pubblico;</w:t>
      </w:r>
    </w:p>
    <w:p w14:paraId="27943063" w14:textId="317E282F" w:rsidR="00320A7B" w:rsidRPr="002625A9" w:rsidRDefault="00320A7B" w:rsidP="00320A7B">
      <w:pPr>
        <w:numPr>
          <w:ilvl w:val="0"/>
          <w:numId w:val="8"/>
        </w:num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>via pec</w:t>
      </w:r>
      <w:r w:rsidR="00990D39">
        <w:rPr>
          <w:rFonts w:eastAsia="Times New Roman"/>
        </w:rPr>
        <w:t xml:space="preserve">: </w:t>
      </w:r>
      <w:hyperlink r:id="rId10" w:history="1">
        <w:r w:rsidR="00990D39" w:rsidRPr="00FE68A6">
          <w:rPr>
            <w:rStyle w:val="Collegamentoipertestuale"/>
            <w:rFonts w:eastAsia="Times New Roman"/>
            <w:sz w:val="21"/>
            <w:szCs w:val="21"/>
          </w:rPr>
          <w:t>protocollo@pec.comune.neoneli.or.it</w:t>
        </w:r>
      </w:hyperlink>
      <w:r w:rsidR="00990D39">
        <w:rPr>
          <w:rFonts w:eastAsia="Times New Roman"/>
          <w:sz w:val="21"/>
          <w:szCs w:val="21"/>
        </w:rPr>
        <w:t xml:space="preserve"> </w:t>
      </w:r>
      <w:r w:rsidRPr="002625A9">
        <w:rPr>
          <w:rFonts w:eastAsia="Times New Roman"/>
        </w:rPr>
        <w:t>;</w:t>
      </w:r>
    </w:p>
    <w:p w14:paraId="7B11186C" w14:textId="516288CB" w:rsidR="00320A7B" w:rsidRPr="002625A9" w:rsidRDefault="00320A7B" w:rsidP="00320A7B">
      <w:pPr>
        <w:numPr>
          <w:ilvl w:val="0"/>
          <w:numId w:val="8"/>
        </w:num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>consegna mediante corriere privato.</w:t>
      </w:r>
    </w:p>
    <w:p w14:paraId="4C26B753" w14:textId="0453D45B" w:rsidR="007E0DCF" w:rsidRPr="002625A9" w:rsidRDefault="007E0DCF" w:rsidP="007E0DCF">
      <w:p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</w:p>
    <w:p w14:paraId="0230E12C" w14:textId="77777777" w:rsidR="007E0DCF" w:rsidRPr="002625A9" w:rsidRDefault="007E0DCF" w:rsidP="007E0DCF">
      <w:pPr>
        <w:tabs>
          <w:tab w:val="left" w:pos="284"/>
        </w:tabs>
        <w:adjustRightInd w:val="0"/>
        <w:spacing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>Saranno escluse le domande:</w:t>
      </w:r>
    </w:p>
    <w:p w14:paraId="283AF44F" w14:textId="77777777" w:rsidR="007E0DCF" w:rsidRPr="002625A9" w:rsidRDefault="007E0DCF" w:rsidP="001D4F21">
      <w:pPr>
        <w:numPr>
          <w:ilvl w:val="0"/>
          <w:numId w:val="11"/>
        </w:num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>presentate da studenti privi dei requisiti soggettivi di cui al punto 3;</w:t>
      </w:r>
    </w:p>
    <w:p w14:paraId="78BB4253" w14:textId="77777777" w:rsidR="007E0DCF" w:rsidRPr="002625A9" w:rsidRDefault="007E0DCF" w:rsidP="001D4F21">
      <w:pPr>
        <w:numPr>
          <w:ilvl w:val="0"/>
          <w:numId w:val="11"/>
        </w:numPr>
        <w:tabs>
          <w:tab w:val="left" w:pos="284"/>
        </w:tabs>
        <w:adjustRightInd w:val="0"/>
        <w:spacing w:after="0" w:line="240" w:lineRule="atLeast"/>
        <w:contextualSpacing/>
        <w:jc w:val="both"/>
        <w:rPr>
          <w:rFonts w:eastAsia="Times New Roman"/>
        </w:rPr>
      </w:pPr>
      <w:r w:rsidRPr="002625A9">
        <w:rPr>
          <w:rFonts w:eastAsia="Times New Roman"/>
        </w:rPr>
        <w:t>presentate da studenti ripetenti l’anno scolastico oggetto di bando o frequentanti oltre il primo anno fuori corso (non sono computabili i periodi di interruzione degli studi per lo svolgimento del servizio civile o per cause di infermità gravi e prolungate, debitamente documentate).</w:t>
      </w:r>
    </w:p>
    <w:p w14:paraId="42EC553A" w14:textId="77777777" w:rsidR="007E0DCF" w:rsidRPr="002625A9" w:rsidRDefault="007E0DCF" w:rsidP="007E0DCF">
      <w:pPr>
        <w:numPr>
          <w:ilvl w:val="0"/>
          <w:numId w:val="9"/>
        </w:num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>presentate da studenti in possesso di un precedente titolo, di pari livello o superiore rispetto a quello per cui si chiede il contributo;</w:t>
      </w:r>
    </w:p>
    <w:p w14:paraId="7F8E5B46" w14:textId="77777777" w:rsidR="007E0DCF" w:rsidRPr="002625A9" w:rsidRDefault="007E0DCF" w:rsidP="007E0DCF">
      <w:pPr>
        <w:numPr>
          <w:ilvl w:val="0"/>
          <w:numId w:val="9"/>
        </w:num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>presentate da studenti iscritti a corsi a distanza, oppure on-line; </w:t>
      </w:r>
    </w:p>
    <w:p w14:paraId="13507808" w14:textId="77777777" w:rsidR="007E0DCF" w:rsidRPr="002625A9" w:rsidRDefault="007E0DCF" w:rsidP="007E0DCF">
      <w:pPr>
        <w:numPr>
          <w:ilvl w:val="0"/>
          <w:numId w:val="9"/>
        </w:num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>presentate da studenti iscritti a corsi post-lauream, quali Scuole di Specializzazione, Dottorati e Master, non equipollenti a corsi di Laurea Magistrale;</w:t>
      </w:r>
    </w:p>
    <w:p w14:paraId="11197817" w14:textId="7354E32C" w:rsidR="007E0DCF" w:rsidRDefault="007E0DCF" w:rsidP="007E0DCF">
      <w:pPr>
        <w:numPr>
          <w:ilvl w:val="0"/>
          <w:numId w:val="9"/>
        </w:num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>inviate in maniera difforme rispetto alle prescrizioni contenute nel bando.</w:t>
      </w:r>
    </w:p>
    <w:p w14:paraId="1A9C05E6" w14:textId="77777777" w:rsidR="007150C0" w:rsidRPr="002625A9" w:rsidRDefault="007150C0" w:rsidP="007150C0">
      <w:p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</w:p>
    <w:p w14:paraId="6D5BDD6C" w14:textId="6F42C312" w:rsidR="00320A7B" w:rsidRDefault="00320A7B" w:rsidP="00320A7B">
      <w:pPr>
        <w:tabs>
          <w:tab w:val="left" w:pos="284"/>
        </w:tabs>
        <w:adjustRightInd w:val="0"/>
        <w:spacing w:line="240" w:lineRule="atLeast"/>
        <w:jc w:val="both"/>
        <w:rPr>
          <w:rFonts w:eastAsia="Times New Roman"/>
          <w:b/>
        </w:rPr>
      </w:pPr>
      <w:r w:rsidRPr="004277CB">
        <w:rPr>
          <w:rFonts w:eastAsia="Times New Roman"/>
          <w:b/>
        </w:rPr>
        <w:t xml:space="preserve">La modulistica è disponibile presso l’Ufficio Servizi Sociali del Comune e scaricabile dal sito istituzionale del Comune all’indirizzo: </w:t>
      </w:r>
      <w:hyperlink r:id="rId11" w:history="1">
        <w:r w:rsidRPr="004277CB">
          <w:rPr>
            <w:rFonts w:eastAsia="Times New Roman"/>
            <w:b/>
            <w:u w:val="single"/>
          </w:rPr>
          <w:t>https://www.comune.neoneli.or.it</w:t>
        </w:r>
      </w:hyperlink>
      <w:r w:rsidRPr="004277CB">
        <w:rPr>
          <w:rFonts w:eastAsia="Times New Roman"/>
          <w:b/>
        </w:rPr>
        <w:t>.</w:t>
      </w:r>
    </w:p>
    <w:p w14:paraId="6F428731" w14:textId="77777777" w:rsidR="007150C0" w:rsidRPr="004277CB" w:rsidRDefault="007150C0" w:rsidP="00320A7B">
      <w:pPr>
        <w:tabs>
          <w:tab w:val="left" w:pos="284"/>
        </w:tabs>
        <w:adjustRightInd w:val="0"/>
        <w:spacing w:line="240" w:lineRule="atLeast"/>
        <w:jc w:val="both"/>
        <w:rPr>
          <w:rFonts w:eastAsia="Times New Roman"/>
          <w:b/>
        </w:rPr>
      </w:pPr>
    </w:p>
    <w:p w14:paraId="697211D5" w14:textId="7448A2E7" w:rsidR="00FB7D27" w:rsidRPr="002625A9" w:rsidRDefault="006E501F" w:rsidP="0021388A">
      <w:pPr>
        <w:spacing w:after="0"/>
        <w:jc w:val="both"/>
        <w:rPr>
          <w:b/>
        </w:rPr>
      </w:pPr>
      <w:r w:rsidRPr="002625A9">
        <w:rPr>
          <w:b/>
        </w:rPr>
        <w:t>Tutela della Privacy</w:t>
      </w:r>
    </w:p>
    <w:p w14:paraId="64E98C04" w14:textId="6649542A" w:rsidR="003A0487" w:rsidRDefault="006E501F" w:rsidP="0021388A">
      <w:pPr>
        <w:spacing w:after="0"/>
        <w:jc w:val="both"/>
      </w:pPr>
      <w:r w:rsidRPr="002625A9">
        <w:t xml:space="preserve">I dati forniti </w:t>
      </w:r>
      <w:r w:rsidR="00284FA5" w:rsidRPr="002625A9">
        <w:t>sa</w:t>
      </w:r>
      <w:r w:rsidRPr="002625A9">
        <w:t>ranno trattati, ai sensi del Regolamento Europeo n. 679/2016., esclusivamente per le finalità connesse all’espletamento del proced</w:t>
      </w:r>
      <w:r w:rsidR="00284FA5" w:rsidRPr="002625A9">
        <w:t>imento</w:t>
      </w:r>
      <w:r w:rsidRPr="002625A9">
        <w:t xml:space="preserve"> relativ</w:t>
      </w:r>
      <w:r w:rsidR="00284FA5" w:rsidRPr="002625A9">
        <w:t>o</w:t>
      </w:r>
      <w:r w:rsidRPr="002625A9">
        <w:t xml:space="preserve"> al presente avviso. Il conferimento dei dati ha natura obbligatoria e il loro trattamento avverrà mediante strumenti anche informatici idonei a garantire la sicurezza e la riservatezza. All’interessato s</w:t>
      </w:r>
      <w:r w:rsidR="005B0B0F" w:rsidRPr="002625A9">
        <w:t>pettano</w:t>
      </w:r>
      <w:r w:rsidRPr="002625A9">
        <w:t xml:space="preserve"> i diritti di cui all’art. 10 del Regolamento Europeo n. 679/2016. </w:t>
      </w:r>
      <w:r w:rsidR="003A0487" w:rsidRPr="002625A9">
        <w:t xml:space="preserve">Il titolare del trattamento dei dati è il Comune di Neoneli. </w:t>
      </w:r>
    </w:p>
    <w:p w14:paraId="262EC8B8" w14:textId="6BD6FF2D" w:rsidR="007150C0" w:rsidRDefault="007150C0" w:rsidP="0021388A">
      <w:pPr>
        <w:spacing w:after="0"/>
        <w:jc w:val="both"/>
      </w:pPr>
    </w:p>
    <w:p w14:paraId="3208545D" w14:textId="77777777" w:rsidR="007150C0" w:rsidRPr="002625A9" w:rsidRDefault="007150C0" w:rsidP="0021388A">
      <w:pPr>
        <w:spacing w:after="0"/>
        <w:jc w:val="both"/>
      </w:pPr>
    </w:p>
    <w:p w14:paraId="582308EC" w14:textId="6EAD5775" w:rsidR="00FB7D27" w:rsidRPr="002625A9" w:rsidRDefault="00FB7D27" w:rsidP="004277CB">
      <w:pPr>
        <w:spacing w:after="0"/>
      </w:pPr>
    </w:p>
    <w:p w14:paraId="35D4EF8A" w14:textId="196BAE5F" w:rsidR="004277CB" w:rsidRPr="00461E1B" w:rsidRDefault="004277CB" w:rsidP="004277CB">
      <w:pPr>
        <w:spacing w:after="0"/>
        <w:rPr>
          <w:b/>
        </w:rPr>
      </w:pPr>
      <w:r>
        <w:rPr>
          <w:b/>
          <w:bCs/>
        </w:rPr>
        <w:t xml:space="preserve">            La r</w:t>
      </w:r>
      <w:r w:rsidR="006E501F" w:rsidRPr="002625A9">
        <w:rPr>
          <w:b/>
          <w:bCs/>
        </w:rPr>
        <w:t>esponsabile del procedimento</w:t>
      </w:r>
      <w:r w:rsidR="00461E1B">
        <w:tab/>
      </w:r>
      <w:r w:rsidR="00461E1B">
        <w:tab/>
      </w:r>
      <w:r w:rsidR="00461E1B">
        <w:tab/>
      </w:r>
      <w:r w:rsidR="00461E1B">
        <w:rPr>
          <w:b/>
        </w:rPr>
        <w:t>La responsabile dell’area amministrativa</w:t>
      </w:r>
    </w:p>
    <w:p w14:paraId="728EDE11" w14:textId="475FC1C7" w:rsidR="00AB7B7B" w:rsidRPr="002625A9" w:rsidRDefault="00BB3E78" w:rsidP="004277CB">
      <w:pPr>
        <w:spacing w:after="0"/>
      </w:pPr>
      <w:r>
        <w:t xml:space="preserve">F.TO </w:t>
      </w:r>
      <w:r w:rsidR="006E501F" w:rsidRPr="002625A9">
        <w:t xml:space="preserve"> </w:t>
      </w:r>
      <w:r w:rsidR="00FB7D27" w:rsidRPr="002625A9">
        <w:t>Dott.ssa Marinella Casula</w:t>
      </w:r>
      <w:r w:rsidR="00284FA5" w:rsidRPr="002625A9">
        <w:t xml:space="preserve"> – Ufficio Servizi Sociali</w:t>
      </w:r>
      <w:r w:rsidR="00461E1B">
        <w:tab/>
      </w:r>
      <w:r w:rsidR="00461E1B">
        <w:tab/>
      </w:r>
      <w:r w:rsidR="00461E1B">
        <w:tab/>
      </w:r>
      <w:r>
        <w:t xml:space="preserve">F.TO </w:t>
      </w:r>
      <w:r w:rsidR="00461E1B">
        <w:t>Bianca Maria Corda</w:t>
      </w:r>
    </w:p>
    <w:sectPr w:rsidR="00AB7B7B" w:rsidRPr="002625A9" w:rsidSect="004277CB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635C7"/>
    <w:multiLevelType w:val="hybridMultilevel"/>
    <w:tmpl w:val="821E4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1B45"/>
    <w:multiLevelType w:val="hybridMultilevel"/>
    <w:tmpl w:val="D4CACC46"/>
    <w:lvl w:ilvl="0" w:tplc="21C60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B08CA"/>
    <w:multiLevelType w:val="hybridMultilevel"/>
    <w:tmpl w:val="9A146420"/>
    <w:lvl w:ilvl="0" w:tplc="21C60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47133CB"/>
    <w:multiLevelType w:val="hybridMultilevel"/>
    <w:tmpl w:val="82BAB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20BF4"/>
    <w:multiLevelType w:val="hybridMultilevel"/>
    <w:tmpl w:val="896A3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6BF354E"/>
    <w:multiLevelType w:val="hybridMultilevel"/>
    <w:tmpl w:val="71180566"/>
    <w:lvl w:ilvl="0" w:tplc="17B49CB2">
      <w:start w:val="5"/>
      <w:numFmt w:val="bullet"/>
      <w:lvlText w:val="-"/>
      <w:lvlJc w:val="left"/>
      <w:pPr>
        <w:ind w:left="720" w:hanging="360"/>
      </w:pPr>
      <w:rPr>
        <w:rFonts w:ascii="Calibri,Bold" w:eastAsia="Times New Roman" w:hAnsi="Calibri,Bold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9655317"/>
    <w:multiLevelType w:val="hybridMultilevel"/>
    <w:tmpl w:val="C32C0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D2783"/>
    <w:multiLevelType w:val="hybridMultilevel"/>
    <w:tmpl w:val="D2C8C9E4"/>
    <w:lvl w:ilvl="0" w:tplc="59603C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2B16D63"/>
    <w:multiLevelType w:val="hybridMultilevel"/>
    <w:tmpl w:val="13482BFE"/>
    <w:lvl w:ilvl="0" w:tplc="21C60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9396D30"/>
    <w:multiLevelType w:val="hybridMultilevel"/>
    <w:tmpl w:val="EF4002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F5AFA"/>
    <w:multiLevelType w:val="hybridMultilevel"/>
    <w:tmpl w:val="CBB448F2"/>
    <w:lvl w:ilvl="0" w:tplc="17B49CB2">
      <w:start w:val="5"/>
      <w:numFmt w:val="bullet"/>
      <w:lvlText w:val="-"/>
      <w:lvlJc w:val="left"/>
      <w:pPr>
        <w:ind w:left="720" w:hanging="360"/>
      </w:pPr>
      <w:rPr>
        <w:rFonts w:ascii="Calibri,Bold" w:eastAsia="Times New Roman" w:hAnsi="Calibri,Bold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B6F62B4"/>
    <w:multiLevelType w:val="hybridMultilevel"/>
    <w:tmpl w:val="C854E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96087">
    <w:abstractNumId w:val="9"/>
  </w:num>
  <w:num w:numId="2" w16cid:durableId="421996689">
    <w:abstractNumId w:val="11"/>
  </w:num>
  <w:num w:numId="3" w16cid:durableId="1275163903">
    <w:abstractNumId w:val="3"/>
  </w:num>
  <w:num w:numId="4" w16cid:durableId="1156728673">
    <w:abstractNumId w:val="5"/>
  </w:num>
  <w:num w:numId="5" w16cid:durableId="281884789">
    <w:abstractNumId w:val="6"/>
  </w:num>
  <w:num w:numId="6" w16cid:durableId="418674113">
    <w:abstractNumId w:val="4"/>
  </w:num>
  <w:num w:numId="7" w16cid:durableId="917248180">
    <w:abstractNumId w:val="8"/>
  </w:num>
  <w:num w:numId="8" w16cid:durableId="949971531">
    <w:abstractNumId w:val="7"/>
  </w:num>
  <w:num w:numId="9" w16cid:durableId="1447851217">
    <w:abstractNumId w:val="10"/>
  </w:num>
  <w:num w:numId="10" w16cid:durableId="21170825">
    <w:abstractNumId w:val="1"/>
  </w:num>
  <w:num w:numId="11" w16cid:durableId="320740693">
    <w:abstractNumId w:val="2"/>
  </w:num>
  <w:num w:numId="12" w16cid:durableId="106773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CF"/>
    <w:rsid w:val="00007EF0"/>
    <w:rsid w:val="001D02B8"/>
    <w:rsid w:val="001D4F21"/>
    <w:rsid w:val="0020528D"/>
    <w:rsid w:val="0021388A"/>
    <w:rsid w:val="002350B8"/>
    <w:rsid w:val="002501E7"/>
    <w:rsid w:val="002625A9"/>
    <w:rsid w:val="00284FA5"/>
    <w:rsid w:val="002B228B"/>
    <w:rsid w:val="002E1192"/>
    <w:rsid w:val="00320A7B"/>
    <w:rsid w:val="003A0487"/>
    <w:rsid w:val="0040287A"/>
    <w:rsid w:val="004277CB"/>
    <w:rsid w:val="00461E1B"/>
    <w:rsid w:val="00495AD7"/>
    <w:rsid w:val="0055269B"/>
    <w:rsid w:val="00563FBF"/>
    <w:rsid w:val="005B0B0F"/>
    <w:rsid w:val="005B5A6E"/>
    <w:rsid w:val="005C2243"/>
    <w:rsid w:val="00620D21"/>
    <w:rsid w:val="00632CED"/>
    <w:rsid w:val="006E501F"/>
    <w:rsid w:val="00705BE0"/>
    <w:rsid w:val="007150C0"/>
    <w:rsid w:val="007E00FF"/>
    <w:rsid w:val="007E0DCF"/>
    <w:rsid w:val="00803366"/>
    <w:rsid w:val="008C2918"/>
    <w:rsid w:val="008D23E2"/>
    <w:rsid w:val="009202D6"/>
    <w:rsid w:val="009453BD"/>
    <w:rsid w:val="00990D39"/>
    <w:rsid w:val="009C0F4C"/>
    <w:rsid w:val="009E3C29"/>
    <w:rsid w:val="00A406E5"/>
    <w:rsid w:val="00AB7B7B"/>
    <w:rsid w:val="00B11205"/>
    <w:rsid w:val="00B26605"/>
    <w:rsid w:val="00B3111E"/>
    <w:rsid w:val="00BB3E78"/>
    <w:rsid w:val="00BB7BBC"/>
    <w:rsid w:val="00CA0705"/>
    <w:rsid w:val="00CA42E4"/>
    <w:rsid w:val="00CD577A"/>
    <w:rsid w:val="00CF26E9"/>
    <w:rsid w:val="00D97516"/>
    <w:rsid w:val="00DB0F60"/>
    <w:rsid w:val="00E11DCF"/>
    <w:rsid w:val="00E44DC5"/>
    <w:rsid w:val="00E86EFE"/>
    <w:rsid w:val="00ED3978"/>
    <w:rsid w:val="00F75D0F"/>
    <w:rsid w:val="00FB7D27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7C94"/>
  <w15:docId w15:val="{81943B5B-1E2A-4DA0-9A36-D5EA8F0A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0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0F6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neoneli.o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comune.neoneli.or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omune.neoneli.or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@pec.comune.neoneli.or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92C62-BFE1-4A70-9F06-23A3ECE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dc:description/>
  <cp:lastModifiedBy>Deborah Loi</cp:lastModifiedBy>
  <cp:revision>8</cp:revision>
  <dcterms:created xsi:type="dcterms:W3CDTF">2022-11-21T08:05:00Z</dcterms:created>
  <dcterms:modified xsi:type="dcterms:W3CDTF">2023-08-30T14:04:00Z</dcterms:modified>
</cp:coreProperties>
</file>