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5FE8" w14:textId="30F9D013" w:rsidR="00DB0F60" w:rsidRDefault="00DB0F60" w:rsidP="00BB7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>
        <w:rPr>
          <w:noProof/>
        </w:rPr>
        <w:drawing>
          <wp:inline distT="0" distB="0" distL="0" distR="0" wp14:anchorId="25590578" wp14:editId="218DFA15">
            <wp:extent cx="904875" cy="1019175"/>
            <wp:effectExtent l="0" t="0" r="9525" b="9525"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6" cstate="print"/>
                    <a:srcRect l="24916" t="15894" r="40817" b="5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55882E" w14:textId="4E539DF7" w:rsidR="00DB0F60" w:rsidRPr="00ED3978" w:rsidRDefault="00DB0F60" w:rsidP="00BB7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0"/>
          <w:szCs w:val="20"/>
        </w:rPr>
      </w:pPr>
      <w:r w:rsidRPr="00ED3978">
        <w:rPr>
          <w:b/>
          <w:sz w:val="20"/>
          <w:szCs w:val="20"/>
        </w:rPr>
        <w:t xml:space="preserve">      Provincia di Oristano</w:t>
      </w:r>
    </w:p>
    <w:p w14:paraId="78DFDCAD" w14:textId="3F21D1C8" w:rsidR="00DB0F60" w:rsidRPr="00BB7BBC" w:rsidRDefault="00DB0F60" w:rsidP="00BB7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18"/>
          <w:szCs w:val="18"/>
        </w:rPr>
      </w:pPr>
    </w:p>
    <w:p w14:paraId="60F05FE3" w14:textId="009B79CF" w:rsidR="008D23E2" w:rsidRDefault="00DB0F60" w:rsidP="008D2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BB7BBC">
        <w:rPr>
          <w:b/>
          <w:sz w:val="18"/>
          <w:szCs w:val="18"/>
        </w:rPr>
        <w:t xml:space="preserve">Via Roma n. 83 ------- Tel. 078367747 ----- email: </w:t>
      </w:r>
      <w:hyperlink r:id="rId7" w:history="1">
        <w:r w:rsidRPr="00BB7BBC">
          <w:rPr>
            <w:rStyle w:val="Collegamentoipertestuale"/>
            <w:b/>
            <w:sz w:val="18"/>
            <w:szCs w:val="18"/>
          </w:rPr>
          <w:t>info@comune.neoneli.or.it</w:t>
        </w:r>
      </w:hyperlink>
      <w:r w:rsidRPr="00BB7BBC">
        <w:rPr>
          <w:b/>
          <w:sz w:val="18"/>
          <w:szCs w:val="18"/>
        </w:rPr>
        <w:t xml:space="preserve"> --- pec: </w:t>
      </w:r>
      <w:hyperlink r:id="rId8" w:history="1">
        <w:r w:rsidR="00BB7BBC" w:rsidRPr="00BB7BBC">
          <w:rPr>
            <w:rStyle w:val="Collegamentoipertestuale"/>
            <w:b/>
            <w:sz w:val="18"/>
            <w:szCs w:val="18"/>
          </w:rPr>
          <w:t>protocollo@pec.comune.neoneli.or.it</w:t>
        </w:r>
      </w:hyperlink>
    </w:p>
    <w:p w14:paraId="2C46AB6F" w14:textId="3479B6DA" w:rsidR="00DB0F60" w:rsidRDefault="00DB0F60" w:rsidP="00FE3D3F">
      <w:pPr>
        <w:jc w:val="center"/>
        <w:rPr>
          <w:b/>
        </w:rPr>
      </w:pPr>
    </w:p>
    <w:p w14:paraId="3C689F5D" w14:textId="2663F6B3" w:rsidR="00FE3D3F" w:rsidRPr="00ED3978" w:rsidRDefault="00FE3D3F" w:rsidP="00FE3D3F">
      <w:pPr>
        <w:jc w:val="center"/>
        <w:rPr>
          <w:b/>
          <w:sz w:val="24"/>
          <w:szCs w:val="24"/>
        </w:rPr>
      </w:pPr>
      <w:r w:rsidRPr="00ED3978">
        <w:rPr>
          <w:b/>
          <w:sz w:val="24"/>
          <w:szCs w:val="24"/>
        </w:rPr>
        <w:t>AREA AMMINISTRATIVA/SERVIZI SOCIALI</w:t>
      </w:r>
    </w:p>
    <w:p w14:paraId="60C74F3F" w14:textId="59381999" w:rsidR="00FE3D3F" w:rsidRDefault="00FE3D3F" w:rsidP="00FE3D3F">
      <w:pPr>
        <w:spacing w:after="120" w:line="240" w:lineRule="auto"/>
        <w:jc w:val="both"/>
        <w:rPr>
          <w:b/>
        </w:rPr>
      </w:pPr>
    </w:p>
    <w:p w14:paraId="4AF80E67" w14:textId="2E612CE4" w:rsidR="00A1181B" w:rsidRPr="00710940" w:rsidRDefault="00710940" w:rsidP="00710940">
      <w:pPr>
        <w:jc w:val="center"/>
        <w:rPr>
          <w:rFonts w:cstheme="minorHAnsi"/>
          <w:b/>
          <w:sz w:val="36"/>
          <w:szCs w:val="36"/>
        </w:rPr>
      </w:pPr>
      <w:r w:rsidRPr="00710940">
        <w:rPr>
          <w:rFonts w:cstheme="minorHAnsi"/>
          <w:b/>
          <w:sz w:val="36"/>
          <w:szCs w:val="36"/>
        </w:rPr>
        <w:t>BANDO PER L’ASSEGNAZIONE DI CONTRIBUTI A SOSTEGNO DELLE SPESE DI VIAGGIO VERSO I CENTRI EROGATORI DEI SERVIZI SANITARI</w:t>
      </w:r>
    </w:p>
    <w:p w14:paraId="169A2C2E" w14:textId="3F38CD42" w:rsidR="00A1181B" w:rsidRDefault="00A1181B" w:rsidP="00FB7D27">
      <w:pPr>
        <w:jc w:val="center"/>
        <w:rPr>
          <w:b/>
          <w:sz w:val="36"/>
          <w:szCs w:val="36"/>
        </w:rPr>
      </w:pPr>
    </w:p>
    <w:p w14:paraId="01273B64" w14:textId="67B6450B" w:rsidR="00710940" w:rsidRDefault="00710940" w:rsidP="00710940">
      <w:pPr>
        <w:jc w:val="both"/>
        <w:rPr>
          <w:sz w:val="36"/>
          <w:szCs w:val="36"/>
        </w:rPr>
      </w:pPr>
      <w:r w:rsidRPr="00F21773">
        <w:rPr>
          <w:sz w:val="36"/>
          <w:szCs w:val="36"/>
        </w:rPr>
        <w:t xml:space="preserve">Si informano gli interessati </w:t>
      </w:r>
      <w:r w:rsidR="00F21773" w:rsidRPr="00F21773">
        <w:rPr>
          <w:sz w:val="36"/>
          <w:szCs w:val="36"/>
        </w:rPr>
        <w:t xml:space="preserve">che l’Amministrazione Comunale, persegue l’obiettivo di garantire a tutti i cittadini il DIRITTO ALLA SALUTE, come previsto dalla </w:t>
      </w:r>
      <w:r w:rsidR="00F21773">
        <w:rPr>
          <w:sz w:val="36"/>
          <w:szCs w:val="36"/>
        </w:rPr>
        <w:t>C</w:t>
      </w:r>
      <w:r w:rsidR="00F21773" w:rsidRPr="00F21773">
        <w:rPr>
          <w:sz w:val="36"/>
          <w:szCs w:val="36"/>
        </w:rPr>
        <w:t>ostituzione Italiana</w:t>
      </w:r>
      <w:r w:rsidR="00F21773">
        <w:rPr>
          <w:sz w:val="36"/>
          <w:szCs w:val="36"/>
        </w:rPr>
        <w:t>.</w:t>
      </w:r>
    </w:p>
    <w:p w14:paraId="5683A49D" w14:textId="72062555" w:rsidR="00F21773" w:rsidRPr="00F21773" w:rsidRDefault="00F21773" w:rsidP="0071094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A tal fine è prevista l’assegnazione di contributi ai cittadini residenti a Neoneli che si recano presso i Centri </w:t>
      </w:r>
      <w:r w:rsidR="000E6066">
        <w:rPr>
          <w:sz w:val="36"/>
          <w:szCs w:val="36"/>
        </w:rPr>
        <w:t>erogatori dei servizi sanitari</w:t>
      </w:r>
      <w:r>
        <w:rPr>
          <w:sz w:val="36"/>
          <w:szCs w:val="36"/>
        </w:rPr>
        <w:t xml:space="preserve"> per sottoporsi a diagnosi e cure.</w:t>
      </w:r>
    </w:p>
    <w:p w14:paraId="72CD1F4D" w14:textId="6672B180" w:rsidR="00710940" w:rsidRDefault="000E6066" w:rsidP="000E6066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Il contributo consiste nel rimborso parziale o totale delle spese di viaggio sostenute/da sostenere nell’anno 202</w:t>
      </w:r>
      <w:r w:rsidR="008026BF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.</w:t>
      </w:r>
    </w:p>
    <w:p w14:paraId="37AAA8BD" w14:textId="61C146EA" w:rsidR="00E057A9" w:rsidRPr="00710940" w:rsidRDefault="00E057A9" w:rsidP="000E6066">
      <w:pPr>
        <w:jc w:val="both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7D808662" wp14:editId="3E059B9E">
            <wp:extent cx="3505200" cy="1571625"/>
            <wp:effectExtent l="0" t="0" r="0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7E5946" w14:textId="67C05FCB" w:rsidR="00A1181B" w:rsidRPr="00756537" w:rsidRDefault="000E6066" w:rsidP="000E6066">
      <w:pPr>
        <w:jc w:val="both"/>
        <w:rPr>
          <w:b/>
          <w:sz w:val="32"/>
          <w:szCs w:val="32"/>
        </w:rPr>
      </w:pPr>
      <w:r w:rsidRPr="00756537">
        <w:rPr>
          <w:b/>
          <w:sz w:val="32"/>
          <w:szCs w:val="32"/>
        </w:rPr>
        <w:t>REQUISITI.</w:t>
      </w:r>
    </w:p>
    <w:p w14:paraId="0A6F5C6F" w14:textId="472FCFD0" w:rsidR="00A1181B" w:rsidRPr="00756537" w:rsidRDefault="000E6066" w:rsidP="000E6066">
      <w:pPr>
        <w:pStyle w:val="Paragrafoelenco"/>
        <w:numPr>
          <w:ilvl w:val="0"/>
          <w:numId w:val="12"/>
        </w:numPr>
        <w:jc w:val="both"/>
        <w:rPr>
          <w:rFonts w:cstheme="minorHAnsi"/>
          <w:b/>
          <w:sz w:val="32"/>
          <w:szCs w:val="32"/>
        </w:rPr>
      </w:pPr>
      <w:r w:rsidRPr="00756537">
        <w:rPr>
          <w:rFonts w:eastAsia="Calibri" w:cstheme="minorHAnsi"/>
          <w:sz w:val="32"/>
          <w:szCs w:val="32"/>
        </w:rPr>
        <w:t>essere cittadini residenti e/o stabilmente domiciliati nel Comune di Neoneli.</w:t>
      </w:r>
    </w:p>
    <w:p w14:paraId="6E299905" w14:textId="104434BC" w:rsidR="000E6066" w:rsidRPr="00756537" w:rsidRDefault="000E6066" w:rsidP="000E6066">
      <w:pPr>
        <w:pStyle w:val="Paragrafoelenco"/>
        <w:numPr>
          <w:ilvl w:val="0"/>
          <w:numId w:val="12"/>
        </w:numPr>
        <w:jc w:val="both"/>
        <w:rPr>
          <w:rFonts w:cstheme="minorHAnsi"/>
          <w:b/>
          <w:sz w:val="32"/>
          <w:szCs w:val="32"/>
        </w:rPr>
      </w:pPr>
      <w:r w:rsidRPr="00756537">
        <w:rPr>
          <w:rFonts w:eastAsia="Calibri" w:cstheme="minorHAnsi"/>
          <w:sz w:val="32"/>
          <w:szCs w:val="32"/>
        </w:rPr>
        <w:t>essere affetti da una patologia cronica certificata, che comporta frequenti spostamenti verso i    centri erogatori dei servizi sanitari.</w:t>
      </w:r>
    </w:p>
    <w:p w14:paraId="441C7D64" w14:textId="23A7BF6E" w:rsidR="000E6066" w:rsidRPr="00756537" w:rsidRDefault="000E6066" w:rsidP="000E6066">
      <w:pPr>
        <w:pStyle w:val="Paragrafoelenco"/>
        <w:numPr>
          <w:ilvl w:val="0"/>
          <w:numId w:val="12"/>
        </w:numPr>
        <w:jc w:val="both"/>
        <w:rPr>
          <w:rFonts w:cstheme="minorHAnsi"/>
          <w:b/>
          <w:sz w:val="32"/>
          <w:szCs w:val="32"/>
        </w:rPr>
      </w:pPr>
      <w:r w:rsidRPr="00756537">
        <w:rPr>
          <w:rFonts w:eastAsia="Calibri" w:cstheme="minorHAnsi"/>
          <w:sz w:val="32"/>
          <w:szCs w:val="32"/>
        </w:rPr>
        <w:t>non avere usufruito, per la stessa patologia, di contributi, sussidi e provvidenze da parte di enti pubblici e/o organismi privati.</w:t>
      </w:r>
    </w:p>
    <w:p w14:paraId="2879C51E" w14:textId="75679C19" w:rsidR="000E6066" w:rsidRPr="00756537" w:rsidRDefault="000E6066" w:rsidP="000E6066">
      <w:pPr>
        <w:pStyle w:val="Paragrafoelenco"/>
        <w:numPr>
          <w:ilvl w:val="0"/>
          <w:numId w:val="12"/>
        </w:numPr>
        <w:jc w:val="both"/>
        <w:rPr>
          <w:rFonts w:cstheme="minorHAnsi"/>
          <w:b/>
          <w:sz w:val="32"/>
          <w:szCs w:val="32"/>
        </w:rPr>
      </w:pPr>
      <w:r w:rsidRPr="00756537">
        <w:rPr>
          <w:rFonts w:eastAsia="Calibri" w:cstheme="minorHAnsi"/>
          <w:sz w:val="32"/>
          <w:szCs w:val="32"/>
        </w:rPr>
        <w:t>avere un ISEE non superiore a 20.000,00 euro.</w:t>
      </w:r>
    </w:p>
    <w:p w14:paraId="20FD86DB" w14:textId="573290B3" w:rsidR="00A1181B" w:rsidRPr="00E057A9" w:rsidRDefault="0061711F" w:rsidP="0061711F">
      <w:pPr>
        <w:jc w:val="both"/>
        <w:rPr>
          <w:b/>
          <w:sz w:val="28"/>
          <w:szCs w:val="28"/>
        </w:rPr>
      </w:pPr>
      <w:r w:rsidRPr="00E057A9">
        <w:rPr>
          <w:b/>
          <w:sz w:val="28"/>
          <w:szCs w:val="28"/>
        </w:rPr>
        <w:t>Il contributo assegnato è pari al costo del biglietto di andata e ritorno del vettore pubblico (autobus ARST) secondo le tariffe in corso, moltiplicato per il numero dei viaggi effettuati; nel caso in cui non esista la tratta tra Neoneli ed il centro erogatore del servizio, il contributo si calcola in base al costo a chilometro del biglietto andata e ritorno dell’autobus ARST per una tratta similare, in proporzione rispetto al chilometraggio effettuato</w:t>
      </w:r>
    </w:p>
    <w:p w14:paraId="55B9BC5C" w14:textId="0F4D5FC1" w:rsidR="00487B81" w:rsidRPr="00487B81" w:rsidRDefault="00487B81" w:rsidP="00487B81">
      <w:pPr>
        <w:tabs>
          <w:tab w:val="left" w:pos="284"/>
        </w:tabs>
        <w:spacing w:line="0" w:lineRule="atLeast"/>
        <w:jc w:val="both"/>
        <w:rPr>
          <w:rFonts w:cstheme="minorHAnsi"/>
          <w:sz w:val="26"/>
          <w:szCs w:val="26"/>
        </w:rPr>
      </w:pPr>
      <w:r w:rsidRPr="00487B81">
        <w:rPr>
          <w:rFonts w:eastAsia="Calibri" w:cstheme="minorHAnsi"/>
          <w:sz w:val="26"/>
          <w:szCs w:val="26"/>
        </w:rPr>
        <w:t xml:space="preserve">Le persone interessate dovranno presentare la domanda entro il </w:t>
      </w:r>
      <w:r w:rsidR="008026BF">
        <w:rPr>
          <w:rFonts w:eastAsia="Calibri" w:cstheme="minorHAnsi"/>
          <w:b/>
          <w:sz w:val="26"/>
          <w:szCs w:val="26"/>
        </w:rPr>
        <w:t>29.09.2023</w:t>
      </w:r>
      <w:r w:rsidR="00391568" w:rsidRPr="00391568">
        <w:rPr>
          <w:rFonts w:eastAsia="Calibri" w:cstheme="minorHAnsi"/>
          <w:b/>
          <w:sz w:val="26"/>
          <w:szCs w:val="26"/>
        </w:rPr>
        <w:t xml:space="preserve"> ore 13:00</w:t>
      </w:r>
      <w:r w:rsidRPr="00487B81">
        <w:rPr>
          <w:rFonts w:eastAsia="Calibri" w:cstheme="minorHAnsi"/>
          <w:sz w:val="26"/>
          <w:szCs w:val="26"/>
        </w:rPr>
        <w:t xml:space="preserve"> utilizzando il modulo disponibile sul sito </w:t>
      </w:r>
      <w:hyperlink r:id="rId10" w:history="1">
        <w:r w:rsidRPr="00F421A8">
          <w:rPr>
            <w:rStyle w:val="Collegamentoipertestuale"/>
            <w:rFonts w:eastAsia="Calibri" w:cstheme="minorHAnsi"/>
            <w:sz w:val="26"/>
            <w:szCs w:val="26"/>
          </w:rPr>
          <w:t>www.comune.neoneli.or.it</w:t>
        </w:r>
      </w:hyperlink>
      <w:r>
        <w:rPr>
          <w:rFonts w:eastAsia="Calibri" w:cstheme="minorHAnsi"/>
          <w:sz w:val="26"/>
          <w:szCs w:val="26"/>
        </w:rPr>
        <w:t xml:space="preserve"> e presso gli uffici comunali</w:t>
      </w:r>
      <w:r w:rsidRPr="00487B81">
        <w:rPr>
          <w:rFonts w:eastAsia="Calibri" w:cstheme="minorHAnsi"/>
          <w:sz w:val="26"/>
          <w:szCs w:val="26"/>
        </w:rPr>
        <w:t>, da compilare in ogni sua parte ed allegando la documentazione richiesta dal bando, facendolo pervenire al Comune di Neoneli, preferibilmente tramite e-mail all'indirizzo info@comune.neoneli.or.it, oppure tramite consegna a mano all’Ufficio Protocollo del Municipio in Via Roma n. 83, nei giorni ed orari di apertura al pubblico</w:t>
      </w:r>
      <w:r w:rsidR="005C7D8D">
        <w:rPr>
          <w:rFonts w:eastAsia="Calibri" w:cstheme="minorHAnsi"/>
          <w:sz w:val="26"/>
          <w:szCs w:val="26"/>
        </w:rPr>
        <w:t>.</w:t>
      </w:r>
    </w:p>
    <w:p w14:paraId="697211D5" w14:textId="7448A2E7" w:rsidR="00FB7D27" w:rsidRPr="00ED3978" w:rsidRDefault="006E501F" w:rsidP="0021388A">
      <w:pPr>
        <w:spacing w:after="0"/>
        <w:jc w:val="both"/>
        <w:rPr>
          <w:b/>
          <w:sz w:val="20"/>
          <w:szCs w:val="20"/>
        </w:rPr>
      </w:pPr>
      <w:r w:rsidRPr="00ED3978">
        <w:rPr>
          <w:b/>
          <w:sz w:val="20"/>
          <w:szCs w:val="20"/>
        </w:rPr>
        <w:t>Tutela della Privacy</w:t>
      </w:r>
    </w:p>
    <w:p w14:paraId="64E98C04" w14:textId="4B067B40" w:rsidR="003A0487" w:rsidRPr="00ED3978" w:rsidRDefault="006E501F" w:rsidP="0021388A">
      <w:pPr>
        <w:spacing w:after="0"/>
        <w:jc w:val="both"/>
        <w:rPr>
          <w:sz w:val="20"/>
          <w:szCs w:val="20"/>
        </w:rPr>
      </w:pPr>
      <w:r w:rsidRPr="00ED3978">
        <w:rPr>
          <w:sz w:val="20"/>
          <w:szCs w:val="20"/>
        </w:rPr>
        <w:t xml:space="preserve">I dati forniti </w:t>
      </w:r>
      <w:r w:rsidR="00284FA5" w:rsidRPr="00ED3978">
        <w:rPr>
          <w:sz w:val="20"/>
          <w:szCs w:val="20"/>
        </w:rPr>
        <w:t>sa</w:t>
      </w:r>
      <w:r w:rsidRPr="00ED3978">
        <w:rPr>
          <w:sz w:val="20"/>
          <w:szCs w:val="20"/>
        </w:rPr>
        <w:t>ranno trattati, ai sensi del Regolamento Europeo n. 679/2016., esclusivamente per le finalità connesse all’espletamento del proced</w:t>
      </w:r>
      <w:r w:rsidR="00284FA5" w:rsidRPr="00ED3978">
        <w:rPr>
          <w:sz w:val="20"/>
          <w:szCs w:val="20"/>
        </w:rPr>
        <w:t>imento</w:t>
      </w:r>
      <w:r w:rsidRPr="00ED3978">
        <w:rPr>
          <w:sz w:val="20"/>
          <w:szCs w:val="20"/>
        </w:rPr>
        <w:t xml:space="preserve"> relativ</w:t>
      </w:r>
      <w:r w:rsidR="00284FA5" w:rsidRPr="00ED3978">
        <w:rPr>
          <w:sz w:val="20"/>
          <w:szCs w:val="20"/>
        </w:rPr>
        <w:t>o</w:t>
      </w:r>
      <w:r w:rsidRPr="00ED3978">
        <w:rPr>
          <w:sz w:val="20"/>
          <w:szCs w:val="20"/>
        </w:rPr>
        <w:t xml:space="preserve"> al presente avviso. Il conferimento dei dati ha natura obbligatoria e il loro trattamento avverrà mediante strumenti anche informatici idonei a garantire la sicurezza e la riservatezza. All’interessato s</w:t>
      </w:r>
      <w:r w:rsidR="005B0B0F" w:rsidRPr="00ED3978">
        <w:rPr>
          <w:sz w:val="20"/>
          <w:szCs w:val="20"/>
        </w:rPr>
        <w:t>pettano</w:t>
      </w:r>
      <w:r w:rsidRPr="00ED3978">
        <w:rPr>
          <w:sz w:val="20"/>
          <w:szCs w:val="20"/>
        </w:rPr>
        <w:t xml:space="preserve"> i diritti di cui all’art. 10 del Regolamento Europeo n. 679/2016. </w:t>
      </w:r>
      <w:r w:rsidR="003A0487" w:rsidRPr="00ED3978">
        <w:rPr>
          <w:sz w:val="20"/>
          <w:szCs w:val="20"/>
        </w:rPr>
        <w:t xml:space="preserve">Il titolare del trattamento dei dati è il Comune di Neoneli. </w:t>
      </w:r>
    </w:p>
    <w:p w14:paraId="582308EC" w14:textId="6EAD5775" w:rsidR="00FB7D27" w:rsidRPr="00ED3978" w:rsidRDefault="00FB7D27" w:rsidP="0021388A">
      <w:pPr>
        <w:spacing w:after="0"/>
        <w:jc w:val="both"/>
        <w:rPr>
          <w:sz w:val="20"/>
          <w:szCs w:val="20"/>
        </w:rPr>
      </w:pPr>
    </w:p>
    <w:p w14:paraId="568A5987" w14:textId="3157F2AA" w:rsidR="00756537" w:rsidRPr="00756537" w:rsidRDefault="00756537" w:rsidP="00756537">
      <w:pPr>
        <w:spacing w:after="0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</w:t>
      </w:r>
      <w:r w:rsidR="006E501F" w:rsidRPr="00ED3978">
        <w:rPr>
          <w:b/>
          <w:bCs/>
          <w:sz w:val="20"/>
          <w:szCs w:val="20"/>
        </w:rPr>
        <w:t>Responsabile del procedimento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56537">
        <w:rPr>
          <w:b/>
          <w:sz w:val="20"/>
          <w:szCs w:val="20"/>
        </w:rPr>
        <w:t>IL RESPONSABILE DEL SERVIZIO</w:t>
      </w:r>
    </w:p>
    <w:p w14:paraId="1FAF7F39" w14:textId="0115F309" w:rsidR="00FB7D27" w:rsidRPr="00756537" w:rsidRDefault="00FB7D27" w:rsidP="00756537">
      <w:pPr>
        <w:spacing w:after="0"/>
        <w:jc w:val="both"/>
        <w:rPr>
          <w:sz w:val="20"/>
          <w:szCs w:val="20"/>
        </w:rPr>
      </w:pPr>
      <w:r w:rsidRPr="00756537">
        <w:rPr>
          <w:sz w:val="20"/>
          <w:szCs w:val="20"/>
        </w:rPr>
        <w:t>Dott.ssa Marinella Casula</w:t>
      </w:r>
      <w:r w:rsidR="00284FA5" w:rsidRPr="00756537">
        <w:rPr>
          <w:sz w:val="20"/>
          <w:szCs w:val="20"/>
        </w:rPr>
        <w:t xml:space="preserve"> – Ufficio Servizi Sociali</w:t>
      </w:r>
      <w:r w:rsidR="00756537">
        <w:rPr>
          <w:sz w:val="20"/>
          <w:szCs w:val="20"/>
        </w:rPr>
        <w:tab/>
      </w:r>
      <w:r w:rsidR="00756537">
        <w:rPr>
          <w:sz w:val="20"/>
          <w:szCs w:val="20"/>
        </w:rPr>
        <w:tab/>
      </w:r>
      <w:r w:rsidR="00756537">
        <w:rPr>
          <w:sz w:val="20"/>
          <w:szCs w:val="20"/>
        </w:rPr>
        <w:tab/>
      </w:r>
      <w:r w:rsidR="00756537">
        <w:rPr>
          <w:sz w:val="20"/>
          <w:szCs w:val="20"/>
        </w:rPr>
        <w:tab/>
      </w:r>
      <w:r w:rsidR="00756537">
        <w:rPr>
          <w:sz w:val="20"/>
          <w:szCs w:val="20"/>
        </w:rPr>
        <w:tab/>
      </w:r>
      <w:r w:rsidR="00756537">
        <w:rPr>
          <w:sz w:val="20"/>
          <w:szCs w:val="20"/>
        </w:rPr>
        <w:tab/>
        <w:t xml:space="preserve">         Bianca Maria Corda</w:t>
      </w:r>
    </w:p>
    <w:sectPr w:rsidR="00FB7D27" w:rsidRPr="00756537" w:rsidSect="005E0FAC">
      <w:pgSz w:w="16838" w:h="23811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530E1"/>
    <w:multiLevelType w:val="hybridMultilevel"/>
    <w:tmpl w:val="B554F7F8"/>
    <w:lvl w:ilvl="0" w:tplc="21C60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3566D"/>
    <w:multiLevelType w:val="hybridMultilevel"/>
    <w:tmpl w:val="C52A564A"/>
    <w:lvl w:ilvl="0" w:tplc="A6F0C6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B3E31"/>
    <w:multiLevelType w:val="hybridMultilevel"/>
    <w:tmpl w:val="374CDD4C"/>
    <w:lvl w:ilvl="0" w:tplc="21C60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E2339"/>
    <w:multiLevelType w:val="hybridMultilevel"/>
    <w:tmpl w:val="DE20029E"/>
    <w:lvl w:ilvl="0" w:tplc="A6F0C6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81A7E"/>
    <w:multiLevelType w:val="hybridMultilevel"/>
    <w:tmpl w:val="9962B836"/>
    <w:lvl w:ilvl="0" w:tplc="A6F0C6A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885266"/>
    <w:multiLevelType w:val="hybridMultilevel"/>
    <w:tmpl w:val="A6B4DFFC"/>
    <w:lvl w:ilvl="0" w:tplc="21C60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133CB"/>
    <w:multiLevelType w:val="hybridMultilevel"/>
    <w:tmpl w:val="82BAB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F3F19"/>
    <w:multiLevelType w:val="hybridMultilevel"/>
    <w:tmpl w:val="407E9CAE"/>
    <w:lvl w:ilvl="0" w:tplc="21C60C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396D30"/>
    <w:multiLevelType w:val="hybridMultilevel"/>
    <w:tmpl w:val="EF4002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F62B4"/>
    <w:multiLevelType w:val="hybridMultilevel"/>
    <w:tmpl w:val="C854E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A038C"/>
    <w:multiLevelType w:val="hybridMultilevel"/>
    <w:tmpl w:val="6534EB78"/>
    <w:lvl w:ilvl="0" w:tplc="21C60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E0707"/>
    <w:multiLevelType w:val="hybridMultilevel"/>
    <w:tmpl w:val="6B449CEC"/>
    <w:lvl w:ilvl="0" w:tplc="21C60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80338">
    <w:abstractNumId w:val="8"/>
  </w:num>
  <w:num w:numId="2" w16cid:durableId="1575892751">
    <w:abstractNumId w:val="9"/>
  </w:num>
  <w:num w:numId="3" w16cid:durableId="1332369368">
    <w:abstractNumId w:val="6"/>
  </w:num>
  <w:num w:numId="4" w16cid:durableId="1316225820">
    <w:abstractNumId w:val="7"/>
  </w:num>
  <w:num w:numId="5" w16cid:durableId="130825939">
    <w:abstractNumId w:val="4"/>
  </w:num>
  <w:num w:numId="6" w16cid:durableId="975455994">
    <w:abstractNumId w:val="2"/>
  </w:num>
  <w:num w:numId="7" w16cid:durableId="1734887861">
    <w:abstractNumId w:val="1"/>
  </w:num>
  <w:num w:numId="8" w16cid:durableId="946893279">
    <w:abstractNumId w:val="3"/>
  </w:num>
  <w:num w:numId="9" w16cid:durableId="1492062363">
    <w:abstractNumId w:val="11"/>
  </w:num>
  <w:num w:numId="10" w16cid:durableId="103619978">
    <w:abstractNumId w:val="0"/>
  </w:num>
  <w:num w:numId="11" w16cid:durableId="1877086762">
    <w:abstractNumId w:val="10"/>
  </w:num>
  <w:num w:numId="12" w16cid:durableId="200939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DCF"/>
    <w:rsid w:val="000E6066"/>
    <w:rsid w:val="001A36A5"/>
    <w:rsid w:val="001D02B8"/>
    <w:rsid w:val="0021388A"/>
    <w:rsid w:val="002350B8"/>
    <w:rsid w:val="00284FA5"/>
    <w:rsid w:val="002E1192"/>
    <w:rsid w:val="003278D3"/>
    <w:rsid w:val="00391568"/>
    <w:rsid w:val="003A0487"/>
    <w:rsid w:val="00487B81"/>
    <w:rsid w:val="0055269B"/>
    <w:rsid w:val="00563FBF"/>
    <w:rsid w:val="005B0B0F"/>
    <w:rsid w:val="005B5A6E"/>
    <w:rsid w:val="005C2243"/>
    <w:rsid w:val="005C7D8D"/>
    <w:rsid w:val="005E0FAC"/>
    <w:rsid w:val="0061711F"/>
    <w:rsid w:val="00632CED"/>
    <w:rsid w:val="006E501F"/>
    <w:rsid w:val="00710940"/>
    <w:rsid w:val="00756537"/>
    <w:rsid w:val="007E00FF"/>
    <w:rsid w:val="008026BF"/>
    <w:rsid w:val="00803366"/>
    <w:rsid w:val="008D23E2"/>
    <w:rsid w:val="009202D6"/>
    <w:rsid w:val="009453BD"/>
    <w:rsid w:val="009C0F4C"/>
    <w:rsid w:val="009D39D8"/>
    <w:rsid w:val="009E3C29"/>
    <w:rsid w:val="00A1181B"/>
    <w:rsid w:val="00A76841"/>
    <w:rsid w:val="00AB7B7B"/>
    <w:rsid w:val="00B3111E"/>
    <w:rsid w:val="00BB7BBC"/>
    <w:rsid w:val="00CA0705"/>
    <w:rsid w:val="00CD577A"/>
    <w:rsid w:val="00DB0F60"/>
    <w:rsid w:val="00E057A9"/>
    <w:rsid w:val="00E11DCF"/>
    <w:rsid w:val="00E44DC5"/>
    <w:rsid w:val="00E86EFE"/>
    <w:rsid w:val="00ED3978"/>
    <w:rsid w:val="00F21773"/>
    <w:rsid w:val="00F75D0F"/>
    <w:rsid w:val="00FB7D27"/>
    <w:rsid w:val="00FE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7C94"/>
  <w15:docId w15:val="{81943B5B-1E2A-4DA0-9A36-D5EA8F0A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50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B0F6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0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neoneli.or.it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comune.neoneli.or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mune.neoneli.or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9B1A5-11E8-4EA5-A080-2EA5BBA5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</dc:creator>
  <cp:keywords/>
  <dc:description/>
  <cp:lastModifiedBy>Deborah Loi</cp:lastModifiedBy>
  <cp:revision>33</cp:revision>
  <cp:lastPrinted>2021-11-08T11:56:00Z</cp:lastPrinted>
  <dcterms:created xsi:type="dcterms:W3CDTF">2021-04-30T17:10:00Z</dcterms:created>
  <dcterms:modified xsi:type="dcterms:W3CDTF">2023-08-30T16:22:00Z</dcterms:modified>
</cp:coreProperties>
</file>